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2A38" w:rsidRPr="00F81777" w:rsidRDefault="00802A38" w:rsidP="00802A38">
      <w:pPr>
        <w:autoSpaceDE w:val="0"/>
        <w:autoSpaceDN w:val="0"/>
        <w:adjustRightInd w:val="0"/>
        <w:rPr>
          <w:rFonts w:ascii="Arial" w:hAnsi="Arial" w:cs="Arial"/>
          <w:b/>
          <w:bCs/>
          <w:u w:val="single"/>
          <w:lang w:val="en-US"/>
        </w:rPr>
      </w:pPr>
      <w:r w:rsidRPr="00F81777">
        <w:rPr>
          <w:rFonts w:ascii="Courier 10cpi" w:hAnsi="Courier 10cpi"/>
        </w:rPr>
        <w:fldChar w:fldCharType="begin"/>
      </w:r>
      <w:r w:rsidRPr="00F81777">
        <w:rPr>
          <w:rFonts w:ascii="Courier 10cpi" w:hAnsi="Courier 10cpi"/>
        </w:rPr>
        <w:instrText xml:space="preserve"> SEQ CHAPTER \h \r 1</w:instrText>
      </w:r>
      <w:r w:rsidRPr="00F81777">
        <w:rPr>
          <w:rFonts w:ascii="Courier 10cpi" w:hAnsi="Courier 10cpi"/>
        </w:rPr>
        <w:fldChar w:fldCharType="end"/>
      </w:r>
      <w:r w:rsidRPr="00F81777">
        <w:rPr>
          <w:rFonts w:ascii="Arial" w:hAnsi="Arial" w:cs="Arial"/>
          <w:b/>
          <w:bCs/>
          <w:u w:val="single"/>
          <w:lang w:val="en-US"/>
        </w:rPr>
        <w:t>What is Marriage?</w:t>
      </w:r>
    </w:p>
    <w:p w:rsidR="00802A38" w:rsidRPr="00F81777" w:rsidRDefault="00802A38" w:rsidP="00802A38">
      <w:pPr>
        <w:autoSpaceDE w:val="0"/>
        <w:autoSpaceDN w:val="0"/>
        <w:adjustRightInd w:val="0"/>
        <w:rPr>
          <w:rFonts w:ascii="Arial" w:hAnsi="Arial" w:cs="Arial"/>
          <w:b/>
          <w:bCs/>
          <w:u w:val="single"/>
          <w:lang w:val="en-US"/>
        </w:rPr>
      </w:pPr>
    </w:p>
    <w:p w:rsidR="00802A38" w:rsidRPr="00F81777" w:rsidRDefault="00802A38" w:rsidP="00802A38">
      <w:pPr>
        <w:autoSpaceDE w:val="0"/>
        <w:autoSpaceDN w:val="0"/>
        <w:adjustRightInd w:val="0"/>
        <w:rPr>
          <w:rFonts w:ascii="Arial" w:hAnsi="Arial" w:cs="Arial"/>
          <w:lang w:val="en-US"/>
        </w:rPr>
      </w:pPr>
      <w:r w:rsidRPr="00F81777">
        <w:rPr>
          <w:rFonts w:ascii="Arial" w:hAnsi="Arial" w:cs="Arial"/>
          <w:lang w:val="en-US"/>
        </w:rPr>
        <w:t>The Catholic Church teaches that marriage is an intimate, exclusive, and permanent partnership of a man and a woman which exists both for the good of the spouses themselves and the procreation and education of children.  Marriage is brought into being by the voluntary and deliberate exchange of consent (marriage vows) of the parties.  Once a valid or binding bond of marriage is created, its existence no longer depends on the will of the parties themselves.</w:t>
      </w:r>
    </w:p>
    <w:p w:rsidR="00802A38" w:rsidRPr="00F81777" w:rsidRDefault="00802A38" w:rsidP="00802A38">
      <w:pPr>
        <w:autoSpaceDE w:val="0"/>
        <w:autoSpaceDN w:val="0"/>
        <w:adjustRightInd w:val="0"/>
        <w:rPr>
          <w:rFonts w:ascii="Arial" w:hAnsi="Arial" w:cs="Arial"/>
          <w:lang w:val="en-US"/>
        </w:rPr>
      </w:pPr>
    </w:p>
    <w:p w:rsidR="00802A38" w:rsidRPr="00F81777" w:rsidRDefault="00802A38" w:rsidP="00802A38">
      <w:pPr>
        <w:autoSpaceDE w:val="0"/>
        <w:autoSpaceDN w:val="0"/>
        <w:adjustRightInd w:val="0"/>
        <w:rPr>
          <w:rFonts w:ascii="Arial" w:hAnsi="Arial" w:cs="Arial"/>
          <w:lang w:val="en-US"/>
        </w:rPr>
      </w:pPr>
      <w:r w:rsidRPr="00F81777">
        <w:rPr>
          <w:rFonts w:ascii="Arial" w:hAnsi="Arial" w:cs="Arial"/>
          <w:lang w:val="en-US"/>
        </w:rPr>
        <w:t xml:space="preserve">For those who have been incorporated into Christ by sacramental baptism, a valid marriage takes on the added dimension of </w:t>
      </w:r>
      <w:proofErr w:type="spellStart"/>
      <w:r w:rsidRPr="00F81777">
        <w:rPr>
          <w:rFonts w:ascii="Arial" w:hAnsi="Arial" w:cs="Arial"/>
          <w:lang w:val="en-US"/>
        </w:rPr>
        <w:t>sacrementality</w:t>
      </w:r>
      <w:proofErr w:type="spellEnd"/>
      <w:r w:rsidRPr="00F81777">
        <w:rPr>
          <w:rFonts w:ascii="Arial" w:hAnsi="Arial" w:cs="Arial"/>
          <w:lang w:val="en-US"/>
        </w:rPr>
        <w:t>.</w:t>
      </w:r>
    </w:p>
    <w:p w:rsidR="00802A38" w:rsidRPr="00F81777" w:rsidRDefault="00802A38" w:rsidP="00802A38">
      <w:pPr>
        <w:autoSpaceDE w:val="0"/>
        <w:autoSpaceDN w:val="0"/>
        <w:adjustRightInd w:val="0"/>
        <w:rPr>
          <w:rFonts w:ascii="Arial" w:hAnsi="Arial" w:cs="Arial"/>
          <w:lang w:val="en-US"/>
        </w:rPr>
      </w:pPr>
    </w:p>
    <w:p w:rsidR="00802A38" w:rsidRPr="00F81777" w:rsidRDefault="00802A38" w:rsidP="00802A38">
      <w:pPr>
        <w:autoSpaceDE w:val="0"/>
        <w:autoSpaceDN w:val="0"/>
        <w:adjustRightInd w:val="0"/>
        <w:rPr>
          <w:rFonts w:ascii="Arial" w:hAnsi="Arial" w:cs="Arial"/>
          <w:lang w:val="en-US"/>
        </w:rPr>
      </w:pPr>
      <w:r w:rsidRPr="00F81777">
        <w:rPr>
          <w:rFonts w:ascii="Arial" w:hAnsi="Arial" w:cs="Arial"/>
          <w:lang w:val="en-US"/>
        </w:rPr>
        <w:t xml:space="preserve">The Catholic Church teaches that a valid, </w:t>
      </w:r>
      <w:proofErr w:type="gramStart"/>
      <w:r w:rsidRPr="00F81777">
        <w:rPr>
          <w:rFonts w:ascii="Arial" w:hAnsi="Arial" w:cs="Arial"/>
          <w:lang w:val="en-US"/>
        </w:rPr>
        <w:t>sacramental</w:t>
      </w:r>
      <w:proofErr w:type="gramEnd"/>
      <w:r w:rsidRPr="00F81777">
        <w:rPr>
          <w:rFonts w:ascii="Arial" w:hAnsi="Arial" w:cs="Arial"/>
          <w:lang w:val="en-US"/>
        </w:rPr>
        <w:t xml:space="preserve"> and consummated marriage can be dissolved by no power on earth.  This is based on the Law of God rooted in the Old and New Testaments and nearly two thousand years of Church tradition.</w:t>
      </w:r>
    </w:p>
    <w:p w:rsidR="00802A38" w:rsidRPr="00F81777" w:rsidRDefault="00802A38" w:rsidP="00802A38">
      <w:pPr>
        <w:autoSpaceDE w:val="0"/>
        <w:autoSpaceDN w:val="0"/>
        <w:adjustRightInd w:val="0"/>
        <w:rPr>
          <w:rFonts w:ascii="Arial" w:hAnsi="Arial" w:cs="Arial"/>
          <w:lang w:val="en-US"/>
        </w:rPr>
      </w:pPr>
    </w:p>
    <w:p w:rsidR="00802A38" w:rsidRPr="00F81777" w:rsidRDefault="00802A38" w:rsidP="00802A38">
      <w:pPr>
        <w:autoSpaceDE w:val="0"/>
        <w:autoSpaceDN w:val="0"/>
        <w:adjustRightInd w:val="0"/>
        <w:rPr>
          <w:rFonts w:ascii="Arial" w:hAnsi="Arial" w:cs="Arial"/>
          <w:lang w:val="en-US"/>
        </w:rPr>
      </w:pPr>
      <w:r w:rsidRPr="00F81777">
        <w:rPr>
          <w:rFonts w:ascii="Arial" w:hAnsi="Arial" w:cs="Arial"/>
          <w:lang w:val="en-US"/>
        </w:rPr>
        <w:t xml:space="preserve">A marriage celebrated in accordance with the norms of law does not guarantee its </w:t>
      </w:r>
      <w:proofErr w:type="gramStart"/>
      <w:r w:rsidRPr="00F81777">
        <w:rPr>
          <w:rFonts w:ascii="Arial" w:hAnsi="Arial" w:cs="Arial"/>
          <w:lang w:val="en-US"/>
        </w:rPr>
        <w:t>canonical</w:t>
      </w:r>
      <w:proofErr w:type="gramEnd"/>
      <w:r w:rsidRPr="00F81777">
        <w:rPr>
          <w:rFonts w:ascii="Arial" w:hAnsi="Arial" w:cs="Arial"/>
          <w:lang w:val="en-US"/>
        </w:rPr>
        <w:t xml:space="preserve"> validity.  An unsuccessful union may be declared invalid after investigation by the competent authority.  A person whose marriage has experienced irreconcilable differences should approach the marriage tribunal where qualified canon lawyers can evaluate the marriage.  Most marriage nullity cases are handled and decided by the diocesan tribunal, a branch of The Toronto Regional Tribunal.  Only some appeal and special cases must be submitted to the Church courts in Rome.</w:t>
      </w:r>
    </w:p>
    <w:p w:rsidR="00802A38" w:rsidRPr="00F81777" w:rsidRDefault="00802A38" w:rsidP="00802A38">
      <w:pPr>
        <w:autoSpaceDE w:val="0"/>
        <w:autoSpaceDN w:val="0"/>
        <w:adjustRightInd w:val="0"/>
        <w:rPr>
          <w:rFonts w:ascii="Arial" w:hAnsi="Arial" w:cs="Arial"/>
          <w:b/>
          <w:bCs/>
          <w:u w:val="single"/>
          <w:lang w:val="en-US"/>
        </w:rPr>
      </w:pPr>
    </w:p>
    <w:p w:rsidR="00802A38" w:rsidRPr="00F81777" w:rsidRDefault="00802A38" w:rsidP="00802A38">
      <w:pPr>
        <w:autoSpaceDE w:val="0"/>
        <w:autoSpaceDN w:val="0"/>
        <w:adjustRightInd w:val="0"/>
        <w:rPr>
          <w:rFonts w:ascii="Arial" w:hAnsi="Arial" w:cs="Arial"/>
          <w:lang w:val="en-US"/>
        </w:rPr>
      </w:pPr>
      <w:r w:rsidRPr="00F81777">
        <w:rPr>
          <w:rFonts w:ascii="Arial" w:hAnsi="Arial" w:cs="Arial"/>
          <w:b/>
          <w:bCs/>
          <w:u w:val="single"/>
          <w:lang w:val="en-US"/>
        </w:rPr>
        <w:t xml:space="preserve">Are the marriages of non-Catholics also valid? </w:t>
      </w:r>
    </w:p>
    <w:p w:rsidR="00802A38" w:rsidRPr="00F81777" w:rsidRDefault="00802A38" w:rsidP="00802A38">
      <w:pPr>
        <w:autoSpaceDE w:val="0"/>
        <w:autoSpaceDN w:val="0"/>
        <w:adjustRightInd w:val="0"/>
        <w:rPr>
          <w:rFonts w:ascii="Arial" w:hAnsi="Arial" w:cs="Arial"/>
          <w:lang w:val="en-US"/>
        </w:rPr>
      </w:pPr>
    </w:p>
    <w:p w:rsidR="00A75A1D" w:rsidRPr="00F81777" w:rsidRDefault="00802A38" w:rsidP="00802A38">
      <w:pPr>
        <w:rPr>
          <w:rFonts w:ascii="Arial" w:hAnsi="Arial" w:cs="Arial"/>
          <w:lang w:val="en-US"/>
        </w:rPr>
      </w:pPr>
      <w:r w:rsidRPr="00F81777">
        <w:rPr>
          <w:rFonts w:ascii="Arial" w:hAnsi="Arial" w:cs="Arial"/>
          <w:lang w:val="en-US"/>
        </w:rPr>
        <w:t>Only members of the Roman and Eastern Catholic Churches are bound to follow the norms of Canon Law regarding the celebration of marriage.  When they marry among themselves, members of other Christian and non-Christian communities enter presumably valid marriages by following the formalities established by civil law.  Therefore, if one partner of a failed civil marriage wishes to marry a Catholic, he/she must have the presumption of validity of his/her union overturned by the competent Catholic authority.</w:t>
      </w:r>
    </w:p>
    <w:p w:rsidR="00802A38" w:rsidRPr="00802A38" w:rsidRDefault="00802A38" w:rsidP="00802A38">
      <w:pPr>
        <w:autoSpaceDE w:val="0"/>
        <w:autoSpaceDN w:val="0"/>
        <w:adjustRightInd w:val="0"/>
        <w:jc w:val="both"/>
        <w:rPr>
          <w:rFonts w:ascii="Arial" w:hAnsi="Arial" w:cs="Arial"/>
          <w:sz w:val="20"/>
          <w:szCs w:val="20"/>
          <w:lang w:val="en-US"/>
        </w:rPr>
      </w:pPr>
    </w:p>
    <w:p w:rsidR="00802A38" w:rsidRPr="00802A38" w:rsidRDefault="00802A38" w:rsidP="00802A38">
      <w:pPr>
        <w:autoSpaceDE w:val="0"/>
        <w:autoSpaceDN w:val="0"/>
        <w:adjustRightInd w:val="0"/>
        <w:rPr>
          <w:rFonts w:ascii="Arial" w:hAnsi="Arial" w:cs="Arial"/>
          <w:sz w:val="20"/>
          <w:szCs w:val="20"/>
          <w:lang w:val="en-US"/>
        </w:rPr>
      </w:pPr>
    </w:p>
    <w:p w:rsidR="00802A38" w:rsidRPr="00802A38" w:rsidRDefault="00802A38" w:rsidP="00802A38">
      <w:pPr>
        <w:autoSpaceDE w:val="0"/>
        <w:autoSpaceDN w:val="0"/>
        <w:adjustRightInd w:val="0"/>
        <w:jc w:val="both"/>
        <w:rPr>
          <w:rFonts w:ascii="Arial" w:hAnsi="Arial" w:cs="Arial"/>
          <w:sz w:val="20"/>
          <w:szCs w:val="20"/>
          <w:lang w:val="en-US"/>
        </w:rPr>
      </w:pPr>
    </w:p>
    <w:p w:rsidR="00802A38" w:rsidRDefault="00802A38" w:rsidP="00802A38">
      <w:bookmarkStart w:id="0" w:name="_GoBack"/>
      <w:bookmarkEnd w:id="0"/>
    </w:p>
    <w:sectPr w:rsidR="00802A38" w:rsidSect="0003227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10cpi">
    <w:altName w:val="Courier New"/>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A38"/>
    <w:rsid w:val="000226FF"/>
    <w:rsid w:val="0003227B"/>
    <w:rsid w:val="00096334"/>
    <w:rsid w:val="000C1B66"/>
    <w:rsid w:val="00123D0F"/>
    <w:rsid w:val="00142BCC"/>
    <w:rsid w:val="001462F0"/>
    <w:rsid w:val="0015772C"/>
    <w:rsid w:val="0016393D"/>
    <w:rsid w:val="001745D7"/>
    <w:rsid w:val="00181725"/>
    <w:rsid w:val="00194164"/>
    <w:rsid w:val="001C4E48"/>
    <w:rsid w:val="001E63C9"/>
    <w:rsid w:val="002514FD"/>
    <w:rsid w:val="002C0314"/>
    <w:rsid w:val="002C0E0C"/>
    <w:rsid w:val="002C5AA7"/>
    <w:rsid w:val="0031076F"/>
    <w:rsid w:val="003632E3"/>
    <w:rsid w:val="00404E24"/>
    <w:rsid w:val="00407059"/>
    <w:rsid w:val="00513E5A"/>
    <w:rsid w:val="00514BE9"/>
    <w:rsid w:val="005D1305"/>
    <w:rsid w:val="00600167"/>
    <w:rsid w:val="00614439"/>
    <w:rsid w:val="00690C13"/>
    <w:rsid w:val="00727774"/>
    <w:rsid w:val="007F1236"/>
    <w:rsid w:val="00802A38"/>
    <w:rsid w:val="00851F47"/>
    <w:rsid w:val="0086149E"/>
    <w:rsid w:val="00896EFD"/>
    <w:rsid w:val="00922C76"/>
    <w:rsid w:val="00985494"/>
    <w:rsid w:val="009C0C42"/>
    <w:rsid w:val="00A16F3E"/>
    <w:rsid w:val="00A612FA"/>
    <w:rsid w:val="00AF367C"/>
    <w:rsid w:val="00B733F1"/>
    <w:rsid w:val="00BA001C"/>
    <w:rsid w:val="00BC6B8F"/>
    <w:rsid w:val="00C05E60"/>
    <w:rsid w:val="00C67DCA"/>
    <w:rsid w:val="00CA30E9"/>
    <w:rsid w:val="00D116DA"/>
    <w:rsid w:val="00D17179"/>
    <w:rsid w:val="00D27E1A"/>
    <w:rsid w:val="00D35EFC"/>
    <w:rsid w:val="00D5158E"/>
    <w:rsid w:val="00D51591"/>
    <w:rsid w:val="00D5430E"/>
    <w:rsid w:val="00D81743"/>
    <w:rsid w:val="00DC1A93"/>
    <w:rsid w:val="00DC318E"/>
    <w:rsid w:val="00DF6EA2"/>
    <w:rsid w:val="00E65629"/>
    <w:rsid w:val="00E94291"/>
    <w:rsid w:val="00EB7943"/>
    <w:rsid w:val="00ED3403"/>
    <w:rsid w:val="00F45DBD"/>
    <w:rsid w:val="00F463F6"/>
    <w:rsid w:val="00F81777"/>
    <w:rsid w:val="00F90F5E"/>
    <w:rsid w:val="00FC1DF8"/>
    <w:rsid w:val="00FE30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BE1ECC-8BD6-4A3A-A727-CE2449A2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22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Tribunal</dc:creator>
  <cp:keywords/>
  <dc:description/>
  <cp:lastModifiedBy>Tribunal</cp:lastModifiedBy>
  <cp:revision>2</cp:revision>
  <dcterms:created xsi:type="dcterms:W3CDTF">2017-09-01T18:26:00Z</dcterms:created>
  <dcterms:modified xsi:type="dcterms:W3CDTF">2017-09-06T18:50:00Z</dcterms:modified>
</cp:coreProperties>
</file>